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F83" w:rsidRDefault="00C11F83" w:rsidP="00C11F8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Вариант 106</w:t>
      </w:r>
    </w:p>
    <w:p w:rsidR="00C11F83" w:rsidRPr="003C526B" w:rsidRDefault="00C11F83" w:rsidP="00C11F83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1. Напишите сочинение-рассуждение, рас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известного лингвиста Виктора Владимировича Виноградова: «Прилагательное – это самая изобразительная часть речи. Прилагательные могут описать цвет, запах, форму любого предмета, рассказать о наших чувствах, характере, внешности, переживаниях, о настроении».. Ар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Приводя примеры, ука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В. В. Виноградова. Объём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 Если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C11F83" w:rsidRPr="003C526B" w:rsidRDefault="00C11F83" w:rsidP="00C11F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2. Напишите сочинение-рассуждение. Объясните, как Вы по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финал данного текста: «Он ушёл, а мальчик, прижимая к груди коробку красок, поднялся в самолёт, чтобы покрыть расстояние в тысячу километров, познать высоту и современную скорость полёта и ещё раз посмотреть на землю сверху, чтобы увидеть её как-то по-новому». Приведите в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нии 2 (два) ар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из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Приводя примеры, ука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Объём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C11F83" w:rsidRPr="003C526B" w:rsidRDefault="00C11F83" w:rsidP="00C11F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выражения ВНУТ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МИР ЧЕЛОВЕКА? Сфор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внут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мир человека», взяв в 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приведите из про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C11F83" w:rsidRPr="003C526B" w:rsidRDefault="00C11F83" w:rsidP="00C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26B">
        <w:rPr>
          <w:rFonts w:ascii="Times New Roman" w:eastAsia="Times New Roman" w:hAnsi="Times New Roman" w:cs="Times New Roman"/>
          <w:sz w:val="24"/>
          <w:szCs w:val="24"/>
        </w:rPr>
        <w:br/>
      </w:r>
      <w:r w:rsidRPr="003C526B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Пояснение.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1. Слова каждой части речи имеют свою нишу в огромном мире слов и выполняют определенные функции. Каждая из них может быть средством выразительности речи. Неслучайно Виктор Владимирович Виноградов писал: «Прилагательное – это самая изобразительная часть речи. Прилагательные могут описать цвет, запах, форму любого предмета, рассказать о наших чувствах, характере, внешности, переживаниях, о настроении». Попробуем доказать это на примере использования имен прилагательных в отрывке из произведения В.А. Железникова.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С помощью имен прилагательных в тексте создаются образы, конкретизируются явления и понятия. Так, имена прилагательные используются автором в описании лётчика: «Его хмурое, усталое лицо чуть-чуть посветлело, и он привычно спросил…» (предложение №7), «И ушёл обратно к аэропорту, сутулый, большой» (предложение №57). Использование прилагательных помогает автору нарисовать живые, легко представляемые портреты героев.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В предложениях 12, 33 прилагательные используются для описания состояний природы: белые облака, большая свинцовая туча. Они добавляют в описание яркости, красочности, значит, выполняют функцию изобразительно-выразительных средств.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Проанализировав текст, мы подтвердили мысль В.В. Виноградова о важности прилагательных в нашей речи.</w:t>
      </w:r>
    </w:p>
    <w:p w:rsidR="00C11F83" w:rsidRPr="003C526B" w:rsidRDefault="00C11F83" w:rsidP="00C11F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2. В финале текста В. Железникова звучит мысль о том, что очень важно, когда твои внутренние побуждения, порывы души поняты. Мальчик видит красоту мира, хочет запечатлеть её и поделиться этой красотой с окружающими. Лётчик помогает осуществиться этой мечте – он покупает своему попутчику краски.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Маленький художник видит мир по-особому: он живо воспринимает его красоту, для него удивление в необычности мира: Земля похожа на мозаику (предложение 26), в облаках можно разглядеть слонов и китов (предложения 12, 15). Умение удивляться говорит об открытой душе героя, о богатом внутреннем мире.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 xml:space="preserve">Рядом со своим случайным попутчиком раскрывается и внутренний мир лётчика. Взрослый человек в силу своей занятости и некоторой суровости профессии не заметил, как перестал видеть главное: жизнь вокруг прекрасна и удивительна: «(29)Ему даже стало немножко обидно: </w:t>
      </w: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столько раз пролетал мимо всяких там слонов и ничего этого не замечал. (30)Он с восхищением посмотрел на этого худенького мальчика».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Страшно в жизни встретиться с человеком, не способным видеть красоту и добро, человеком, очерствевшим под воздействием каких-то жизненных обстоятельств, относящимся ко всему с недоверием и опаской. Пусть в мире будет побольше таких мальчиков, способных не только восхищаться миром, но и заряжать своей положительной энергией окружающих. Именно так произошло с лётчиком. Невидимый импульс от маленького художника родил новый заряд: летчику захотелось осуществить мечту ребёнка и подарить ему краски.</w:t>
      </w:r>
    </w:p>
    <w:p w:rsidR="00C11F83" w:rsidRPr="003C526B" w:rsidRDefault="00C11F83" w:rsidP="00C11F8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3. Внутренний мир человека — это особый мир, недоступный другим людям и скрытый от посторонних глаз. Это наши мысли, переживания, мечты, чувства. Тайна внутреннего мира приоткрывается, когда мы совершаем какие-либо поступки, даём оценку событиям, то есть проявляем себя. А если проявили, то, возможно, повлияли на кого-то, кто был рядом.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Соприкоснувшись с миром фантазий маленького художника, лётчик не мог не удивиться их необычности: он сам никогда не видел в небе облаков-слонов с хоботами и не замечал, что в Земле похожа на мозаику. Лётчик удивлялся самому себе: впервые за много лет работы он подумал о грозовой туче не как об опасной ситуации, а о том, на что она похожа. Наверное, именно из-за этих новых ощущений, которые лётчик впервые испытал, в благодарность за них, он и подарил мальчику краски.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У нас в классе учатся две сестры, обе очень увлечены поэзией, знают массу стихов не из школьной программы. И читают их так выразительно, душевно. Особенно пронзительно звучали стихи о войне на классном часе, посвящённом Дню победы. Но когда мы собрались всем классом, чтобы принять участие в «Бессмертном полку», девочки не пришли. «Мы и так стихи зубрили, надоела эта война», — сказали они в оправдание. А мы-то думали, что они...по-настоящему, с душой...А оказалось, что их душа — потёмки.</w:t>
      </w:r>
    </w:p>
    <w:p w:rsidR="00C11F83" w:rsidRPr="003C526B" w:rsidRDefault="00C11F83" w:rsidP="00C11F83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3C526B">
        <w:rPr>
          <w:rFonts w:ascii="Verdana" w:eastAsia="Times New Roman" w:hAnsi="Verdana" w:cs="Times New Roman"/>
          <w:color w:val="000000"/>
          <w:sz w:val="18"/>
          <w:szCs w:val="18"/>
        </w:rPr>
        <w:t>Именно благодаря внутреннему миру мы все разные. Но наши миры живут в нас не обособленно, они невидимыми нитями связывают нас с другими людьми. Давайте делиться хорошими, светлыми, чистыми мирами. И тогда мир заиграет новыми красками.</w:t>
      </w:r>
    </w:p>
    <w:p w:rsidR="00C11F83" w:rsidRPr="003C526B" w:rsidRDefault="00C11F83" w:rsidP="00C11F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F31" w:rsidRDefault="00A34F31"/>
    <w:sectPr w:rsidR="00A34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11F83"/>
    <w:rsid w:val="00A34F31"/>
    <w:rsid w:val="00C11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1053</Words>
  <Characters>6007</Characters>
  <Application>Microsoft Office Word</Application>
  <DocSecurity>0</DocSecurity>
  <Lines>50</Lines>
  <Paragraphs>14</Paragraphs>
  <ScaleCrop>false</ScaleCrop>
  <Company/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2017-08-07T08:14:00Z</dcterms:created>
  <dcterms:modified xsi:type="dcterms:W3CDTF">2017-08-07T08:15:00Z</dcterms:modified>
</cp:coreProperties>
</file>